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09AC" w:rsidRDefault="002C6C04">
      <w:pPr>
        <w:pStyle w:val="normal"/>
        <w:spacing w:line="240" w:lineRule="auto"/>
        <w:ind w:left="-179" w:right="74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ДОГОВОР № __/__/__</w:t>
      </w:r>
    </w:p>
    <w:p w:rsidR="00DD09AC" w:rsidRDefault="002C6C04">
      <w:pPr>
        <w:pStyle w:val="normal"/>
        <w:spacing w:line="240" w:lineRule="auto"/>
        <w:ind w:right="74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возмездного оказания услуг</w:t>
      </w:r>
    </w:p>
    <w:p w:rsidR="00DD09AC" w:rsidRDefault="00DD09AC">
      <w:pPr>
        <w:pStyle w:val="normal"/>
        <w:tabs>
          <w:tab w:val="left" w:pos="6804"/>
        </w:tabs>
        <w:spacing w:line="240" w:lineRule="auto"/>
      </w:pPr>
    </w:p>
    <w:p w:rsidR="00DD09AC" w:rsidRDefault="002C6C04">
      <w:pPr>
        <w:pStyle w:val="normal"/>
        <w:tabs>
          <w:tab w:val="left" w:pos="6804"/>
        </w:tabs>
        <w:spacing w:line="240" w:lineRule="auto"/>
      </w:pPr>
      <w:r>
        <w:rPr>
          <w:rFonts w:ascii="Times New Roman" w:eastAsia="Times New Roman" w:hAnsi="Times New Roman" w:cs="Times New Roman"/>
          <w:b/>
        </w:rPr>
        <w:t>г. Пермь                                                                                                              «__» _________ 2014г</w:t>
      </w:r>
    </w:p>
    <w:p w:rsidR="00DD09AC" w:rsidRDefault="00DD09AC">
      <w:pPr>
        <w:pStyle w:val="normal"/>
        <w:spacing w:line="240" w:lineRule="auto"/>
        <w:ind w:left="-719" w:right="355"/>
        <w:jc w:val="center"/>
      </w:pP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Частное лицо,</w:t>
      </w:r>
      <w:r>
        <w:rPr>
          <w:rFonts w:ascii="Times New Roman" w:eastAsia="Times New Roman" w:hAnsi="Times New Roman" w:cs="Times New Roman"/>
        </w:rPr>
        <w:t xml:space="preserve"> именуемое в дальнейшем </w:t>
      </w:r>
      <w:r>
        <w:rPr>
          <w:rFonts w:ascii="Times New Roman" w:eastAsia="Times New Roman" w:hAnsi="Times New Roman" w:cs="Times New Roman"/>
          <w:b/>
        </w:rPr>
        <w:t>«Заказчик»</w:t>
      </w:r>
      <w:r>
        <w:rPr>
          <w:rFonts w:ascii="Times New Roman" w:eastAsia="Times New Roman" w:hAnsi="Times New Roman" w:cs="Times New Roman"/>
        </w:rPr>
        <w:t xml:space="preserve">, с одной стороны, и </w:t>
      </w:r>
      <w:r>
        <w:rPr>
          <w:rFonts w:ascii="Times New Roman" w:eastAsia="Times New Roman" w:hAnsi="Times New Roman" w:cs="Times New Roman"/>
          <w:b/>
        </w:rPr>
        <w:t>Индивидуальный предприниматель Макарова Наталья Сергеевна</w:t>
      </w:r>
      <w:r>
        <w:rPr>
          <w:rFonts w:ascii="Times New Roman" w:eastAsia="Times New Roman" w:hAnsi="Times New Roman" w:cs="Times New Roman"/>
        </w:rPr>
        <w:t>, именуемая в дальнейшем «</w:t>
      </w:r>
      <w:r>
        <w:rPr>
          <w:rFonts w:ascii="Times New Roman" w:eastAsia="Times New Roman" w:hAnsi="Times New Roman" w:cs="Times New Roman"/>
          <w:b/>
        </w:rPr>
        <w:t>Исполнитель</w:t>
      </w:r>
      <w:r>
        <w:rPr>
          <w:rFonts w:ascii="Times New Roman" w:eastAsia="Times New Roman" w:hAnsi="Times New Roman" w:cs="Times New Roman"/>
        </w:rPr>
        <w:t>», действующего на основании Свидетельства о регистрации № 312590611500031 от 24 апреля 2012 года, с другой стороны, заключили настоящий Договор о нижеследующем:</w:t>
      </w:r>
    </w:p>
    <w:p w:rsidR="00DD09AC" w:rsidRDefault="00DD09AC">
      <w:pPr>
        <w:pStyle w:val="normal"/>
        <w:spacing w:line="240" w:lineRule="auto"/>
        <w:jc w:val="both"/>
      </w:pPr>
    </w:p>
    <w:p w:rsidR="00DD09AC" w:rsidRDefault="002C6C04">
      <w:pPr>
        <w:pStyle w:val="normal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1. ПРЕДМЕТ ДОГОВОРА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1.1.</w:t>
      </w:r>
      <w:r>
        <w:rPr>
          <w:rFonts w:ascii="Times New Roman" w:eastAsia="Times New Roman" w:hAnsi="Times New Roman" w:cs="Times New Roman"/>
        </w:rPr>
        <w:t xml:space="preserve"> По Настоящему Договору Исполнитель обязуется оказать Заказчику разнообразные услуги: (организация свадьбы, презентации, юбилея, шоколадного шоу, построение пирамиды из бокалов шампанского и другое), далее именуемые “Мероприятие”, за обусловленную Договором плату.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1.2.</w:t>
      </w:r>
      <w:r>
        <w:rPr>
          <w:rFonts w:ascii="Times New Roman" w:eastAsia="Times New Roman" w:hAnsi="Times New Roman" w:cs="Times New Roman"/>
        </w:rPr>
        <w:t xml:space="preserve"> Полный перечень оказываемых Исполнителем Заказчику услуг, их стоимость, а так же информация о дате, адресе и времени начала Мероприятия, указаны в Приложении №1, которое является неотъемлемой частью Настоящего Договора.</w:t>
      </w:r>
    </w:p>
    <w:p w:rsidR="00DD09AC" w:rsidRDefault="00DD09AC">
      <w:pPr>
        <w:pStyle w:val="normal"/>
        <w:tabs>
          <w:tab w:val="left" w:pos="0"/>
          <w:tab w:val="left" w:pos="360"/>
          <w:tab w:val="left" w:pos="540"/>
        </w:tabs>
        <w:spacing w:line="240" w:lineRule="auto"/>
        <w:jc w:val="both"/>
      </w:pPr>
    </w:p>
    <w:p w:rsidR="00DD09AC" w:rsidRDefault="002C6C04">
      <w:pPr>
        <w:pStyle w:val="normal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2.СТОИМОСТЬ УСЛУГ И ПОРЯДОК РАСЧЕТОВ.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2.1. </w:t>
      </w:r>
      <w:r>
        <w:rPr>
          <w:rFonts w:ascii="Times New Roman" w:eastAsia="Times New Roman" w:hAnsi="Times New Roman" w:cs="Times New Roman"/>
        </w:rPr>
        <w:t>Стоимость услуг по настоящему Договору составляет</w:t>
      </w:r>
      <w:proofErr w:type="gramStart"/>
      <w:r>
        <w:rPr>
          <w:rFonts w:ascii="Times New Roman" w:eastAsia="Times New Roman" w:hAnsi="Times New Roman" w:cs="Times New Roman"/>
        </w:rPr>
        <w:t xml:space="preserve"> ______ (___________) </w:t>
      </w:r>
      <w:proofErr w:type="gramEnd"/>
      <w:r>
        <w:rPr>
          <w:rFonts w:ascii="Times New Roman" w:eastAsia="Times New Roman" w:hAnsi="Times New Roman" w:cs="Times New Roman"/>
        </w:rPr>
        <w:t>рублей 00 копеек, НДС не облагается в связи с применением Исполнителем УСН.</w:t>
      </w:r>
    </w:p>
    <w:p w:rsidR="00DD09AC" w:rsidRDefault="002C6C0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2.2. </w:t>
      </w:r>
      <w:r>
        <w:rPr>
          <w:rFonts w:ascii="Times New Roman" w:eastAsia="Times New Roman" w:hAnsi="Times New Roman" w:cs="Times New Roman"/>
        </w:rPr>
        <w:t>Оплата оказанных Исполнителем услуг производится в порядке оплаты наличными средствами в размере 100 % (сто процентов) от суммы, указанной в п.2.1. Договора в обмен на приходный кассовый ордер на указанную сумму и договор. / Оплата оказанных Исполнителем услуг производится в порядке оплаты наличными средствами в размере 50 % (пятьдесят процентов) от суммы, указанной в п.2.1. Договора в обмен на приходный кассовый ордер на указанную сумму и договор. Остальные 50% (пятьдесят процентов) оплачиваются по факту прибытия кондитера в дату и адрес проведения мероприятия</w:t>
      </w:r>
      <w:r>
        <w:rPr>
          <w:rFonts w:ascii="Times New Roman" w:eastAsia="Times New Roman" w:hAnsi="Times New Roman" w:cs="Times New Roman"/>
          <w:b/>
        </w:rPr>
        <w:t>.</w:t>
      </w:r>
    </w:p>
    <w:p w:rsidR="00BE4C11" w:rsidRDefault="00BE4C11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или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2.2. </w:t>
      </w:r>
      <w:r>
        <w:rPr>
          <w:rFonts w:ascii="Times New Roman" w:eastAsia="Times New Roman" w:hAnsi="Times New Roman" w:cs="Times New Roman"/>
        </w:rPr>
        <w:t xml:space="preserve">Оплата оказанных Исполнителем услуг производится безналичным путем перечисления денежных средств на расчетный счет Исполнителя в порядке предоплаты в размере 100 % (сто процентов) от суммы, указанной в п.2.1. Договора. 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2.3. </w:t>
      </w:r>
      <w:r>
        <w:rPr>
          <w:rFonts w:ascii="Times New Roman" w:eastAsia="Times New Roman" w:hAnsi="Times New Roman" w:cs="Times New Roman"/>
        </w:rPr>
        <w:t xml:space="preserve"> Датой оплаты считается дата списания денежных сре</w:t>
      </w:r>
      <w:proofErr w:type="gramStart"/>
      <w:r>
        <w:rPr>
          <w:rFonts w:ascii="Times New Roman" w:eastAsia="Times New Roman" w:hAnsi="Times New Roman" w:cs="Times New Roman"/>
        </w:rPr>
        <w:t>дств с к</w:t>
      </w:r>
      <w:proofErr w:type="gramEnd"/>
      <w:r>
        <w:rPr>
          <w:rFonts w:ascii="Times New Roman" w:eastAsia="Times New Roman" w:hAnsi="Times New Roman" w:cs="Times New Roman"/>
        </w:rPr>
        <w:t>орреспондентского счета Заказчика.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2.4. </w:t>
      </w:r>
      <w:r>
        <w:rPr>
          <w:rFonts w:ascii="Times New Roman" w:eastAsia="Times New Roman" w:hAnsi="Times New Roman" w:cs="Times New Roman"/>
        </w:rPr>
        <w:t>В стоимость включена доставка оборудования и материалов на место проведения мероприятия. При платном въезде на территорию проведения мероприятия стоимость въезда и времени разгрузки Исполнителя обговаривается заранее, и вносится в стоимость предоставления услуги.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2.5. </w:t>
      </w:r>
      <w:r>
        <w:rPr>
          <w:rFonts w:ascii="Times New Roman" w:eastAsia="Times New Roman" w:hAnsi="Times New Roman" w:cs="Times New Roman"/>
        </w:rPr>
        <w:t>В случае, если по просьбе Заказчика происходит сдвиг и задержка времени начала мероприятия, то Исполнитель осуществляет работу лишь в течени</w:t>
      </w:r>
      <w:proofErr w:type="gramStart"/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</w:rPr>
        <w:t xml:space="preserve"> времени, указанного в Приложении № 1 Договора, пункта 2. Дополнительное время работы </w:t>
      </w:r>
      <w:r w:rsidR="00BE4C11">
        <w:rPr>
          <w:rFonts w:ascii="Times New Roman" w:eastAsia="Times New Roman" w:hAnsi="Times New Roman" w:cs="Times New Roman"/>
        </w:rPr>
        <w:t xml:space="preserve">(не позднее 12 часов ночи) </w:t>
      </w:r>
      <w:r>
        <w:rPr>
          <w:rFonts w:ascii="Times New Roman" w:eastAsia="Times New Roman" w:hAnsi="Times New Roman" w:cs="Times New Roman"/>
        </w:rPr>
        <w:t>оплачивается исходя из тарифа 1</w:t>
      </w:r>
      <w:r w:rsidR="00BE4C11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 рублей/час.</w:t>
      </w:r>
    </w:p>
    <w:p w:rsidR="00DD09AC" w:rsidRDefault="002C6C04">
      <w:pPr>
        <w:pStyle w:val="normal"/>
        <w:tabs>
          <w:tab w:val="left" w:pos="0"/>
        </w:tabs>
        <w:spacing w:before="240" w:after="6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3. ПОРЯДОК ПРИЕМА-ПЕРЕДАЧИ  УСЛУГ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3.1. </w:t>
      </w:r>
      <w:r>
        <w:rPr>
          <w:rFonts w:ascii="Times New Roman" w:eastAsia="Times New Roman" w:hAnsi="Times New Roman" w:cs="Times New Roman"/>
        </w:rPr>
        <w:t xml:space="preserve">Оказание услуг оформляется Актом приема-передачи оказанных услуг. 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3.2.</w:t>
      </w:r>
      <w:r>
        <w:rPr>
          <w:rFonts w:ascii="Times New Roman" w:eastAsia="Times New Roman" w:hAnsi="Times New Roman" w:cs="Times New Roman"/>
        </w:rPr>
        <w:t xml:space="preserve"> В течение 5 (пяти) рабочих дней после оказания услуг по настоящему Договору Исполнитель направляет Заказчику Акт. 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3.3. </w:t>
      </w:r>
      <w:r>
        <w:rPr>
          <w:rFonts w:ascii="Times New Roman" w:eastAsia="Times New Roman" w:hAnsi="Times New Roman" w:cs="Times New Roman"/>
        </w:rPr>
        <w:t xml:space="preserve">В случае отсутствия возражений по Акту Заказчик обязуется в течение 5 (пяти) рабочих дней направить его Исполнителю. Все замечания Заказчика по качеству оказанных услуг подлежат отражению в Акте.     </w:t>
      </w:r>
    </w:p>
    <w:p w:rsidR="00DD09AC" w:rsidRDefault="002C6C04">
      <w:pPr>
        <w:pStyle w:val="normal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4. ОТВЕТСТВЕННОСТЬ СТОРОН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4.1.</w:t>
      </w:r>
      <w:r>
        <w:rPr>
          <w:rFonts w:ascii="Times New Roman" w:eastAsia="Times New Roman" w:hAnsi="Times New Roman" w:cs="Times New Roman"/>
        </w:rPr>
        <w:t xml:space="preserve"> При неисполнении или ненадлежащем исполнении Стороной по договору своих обязанностей, она обязана возместить другой Стороне причиненные таким неисполнением, документально подтвержденные убытки.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4.2.</w:t>
      </w:r>
      <w:r>
        <w:rPr>
          <w:rFonts w:ascii="Times New Roman" w:eastAsia="Times New Roman" w:hAnsi="Times New Roman" w:cs="Times New Roman"/>
        </w:rPr>
        <w:t xml:space="preserve"> В случае неоказания или ненадлежащего оказания Исполнителем услуг по настоящему Договору Заказчик имеет право своими силами либо с привлечение третьих сил выполнить такие услуги за счет Исполнителя. Исполнитель обязуется возместить Заказчику стоимость таких услуг путем перечисления денежных средств на расчетный счет Заказчика в течение 5-ти банковских дней </w:t>
      </w:r>
      <w:proofErr w:type="gramStart"/>
      <w:r>
        <w:rPr>
          <w:rFonts w:ascii="Times New Roman" w:eastAsia="Times New Roman" w:hAnsi="Times New Roman" w:cs="Times New Roman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</w:rPr>
        <w:t xml:space="preserve"> соответствующего требования Заказчика.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 xml:space="preserve">4.3. </w:t>
      </w:r>
      <w:r>
        <w:rPr>
          <w:rFonts w:ascii="Times New Roman" w:eastAsia="Times New Roman" w:hAnsi="Times New Roman" w:cs="Times New Roman"/>
        </w:rPr>
        <w:t>В случае если доступ к электропитанию, мощностью 220В, не будет предоставлен не менее чем за час до начала мероприятия, Исполнитель не несет ответственности за задержку времени начала работы фонтана, указанной в Приложении №1 Договора.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4.4. </w:t>
      </w:r>
      <w:r>
        <w:rPr>
          <w:rFonts w:ascii="Times New Roman" w:eastAsia="Times New Roman" w:hAnsi="Times New Roman" w:cs="Times New Roman"/>
        </w:rPr>
        <w:t xml:space="preserve">Заказчик обязан предоставить Исполнителю полноценную мощность электросети на площадке проведения мероприятия. В случае скачка напряжения, выбивания пробок, и в связи с этим, перегорания предохранителя фонтана, Исполнитель не несет ответственность за </w:t>
      </w:r>
      <w:proofErr w:type="spellStart"/>
      <w:r>
        <w:rPr>
          <w:rFonts w:ascii="Times New Roman" w:eastAsia="Times New Roman" w:hAnsi="Times New Roman" w:cs="Times New Roman"/>
        </w:rPr>
        <w:t>нефункциональность</w:t>
      </w:r>
      <w:proofErr w:type="spellEnd"/>
      <w:r>
        <w:rPr>
          <w:rFonts w:ascii="Times New Roman" w:eastAsia="Times New Roman" w:hAnsi="Times New Roman" w:cs="Times New Roman"/>
        </w:rPr>
        <w:t xml:space="preserve"> фонтана. Заказчик, в свою очередь, обязан произвести стопроцентную оплату мероприятия.</w:t>
      </w:r>
    </w:p>
    <w:p w:rsidR="00DD09AC" w:rsidRDefault="002C6C04">
      <w:pPr>
        <w:pStyle w:val="normal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4.5. </w:t>
      </w:r>
      <w:r>
        <w:rPr>
          <w:rFonts w:ascii="Times New Roman" w:eastAsia="Times New Roman" w:hAnsi="Times New Roman" w:cs="Times New Roman"/>
        </w:rPr>
        <w:t>Эксплуатация фонтана не подразумевает его использование на открытом воздухе и температуре меньше 23 (двадцати трех) градусов по Цельсию. При несоблюдении этих условий Исполнитель не несет ответственности за некорректную работу фонтана.</w:t>
      </w:r>
    </w:p>
    <w:p w:rsidR="00DD09AC" w:rsidRDefault="002C6C04">
      <w:pPr>
        <w:pStyle w:val="normal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5. СРОК ДЕЙСТВИЯ ДОГОВОРА И ПОРЯДОК РАЗРЕШЕНИЯ СПОРОВ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5.1.</w:t>
      </w:r>
      <w:r>
        <w:rPr>
          <w:rFonts w:ascii="Times New Roman" w:eastAsia="Times New Roman" w:hAnsi="Times New Roman" w:cs="Times New Roman"/>
        </w:rPr>
        <w:t xml:space="preserve"> Настоящий договор вступает в силу с момента подписания сторонами и действует до полного исполнения Сторонами своих обязанностей по Договору.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5.2. </w:t>
      </w:r>
      <w:r>
        <w:rPr>
          <w:rFonts w:ascii="Times New Roman" w:eastAsia="Times New Roman" w:hAnsi="Times New Roman" w:cs="Times New Roman"/>
        </w:rPr>
        <w:t>Все споры и разногласия, которые могут возникнуть при реализации настоящего Договора или в связи с ним  (его действием, изменением или расторжением), будут разрешаться путем переговоров.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5.3.</w:t>
      </w:r>
      <w:r>
        <w:rPr>
          <w:rFonts w:ascii="Times New Roman" w:eastAsia="Times New Roman" w:hAnsi="Times New Roman" w:cs="Times New Roman"/>
        </w:rPr>
        <w:t xml:space="preserve"> Если Стороны не придут к взаимному соглашению, то спорный вопрос может быть предоставлен какой-либо из Сторон для урегулирования в Арбитражном суде города Москвы.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5.4. </w:t>
      </w:r>
      <w:r>
        <w:rPr>
          <w:rFonts w:ascii="Times New Roman" w:eastAsia="Times New Roman" w:hAnsi="Times New Roman" w:cs="Times New Roman"/>
        </w:rPr>
        <w:t>В случае одностороннего отказа Исполнителя от исполнения Договора менее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чем за 3 (три)</w:t>
      </w:r>
      <w:proofErr w:type="spellStart"/>
      <w:r>
        <w:rPr>
          <w:rFonts w:ascii="Times New Roman" w:eastAsia="Times New Roman" w:hAnsi="Times New Roman" w:cs="Times New Roman"/>
        </w:rPr>
        <w:t>_рабочих</w:t>
      </w:r>
      <w:proofErr w:type="spellEnd"/>
      <w:r>
        <w:rPr>
          <w:rFonts w:ascii="Times New Roman" w:eastAsia="Times New Roman" w:hAnsi="Times New Roman" w:cs="Times New Roman"/>
        </w:rPr>
        <w:t xml:space="preserve"> дня  до даты оказания услуг, указанной в п. 1.2. Договора, Заказчик вправе потребовать, а Исполнитель обязуется выплатить Заказчику штрафную неустойку в размере 20 % (Двадцати процентов) от стоимости услуг по настоящему Договору.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5.5. </w:t>
      </w:r>
      <w:r>
        <w:rPr>
          <w:rFonts w:ascii="Times New Roman" w:eastAsia="Times New Roman" w:hAnsi="Times New Roman" w:cs="Times New Roman"/>
        </w:rPr>
        <w:t xml:space="preserve">В случае расторжения  Договора не </w:t>
      </w:r>
      <w:proofErr w:type="gramStart"/>
      <w:r>
        <w:rPr>
          <w:rFonts w:ascii="Times New Roman" w:eastAsia="Times New Roman" w:hAnsi="Times New Roman" w:cs="Times New Roman"/>
        </w:rPr>
        <w:t>позднее</w:t>
      </w:r>
      <w:proofErr w:type="gramEnd"/>
      <w:r>
        <w:rPr>
          <w:rFonts w:ascii="Times New Roman" w:eastAsia="Times New Roman" w:hAnsi="Times New Roman" w:cs="Times New Roman"/>
        </w:rPr>
        <w:t xml:space="preserve"> чем за 7 (семи) рабочих дней до даты проведения мероприятия, указанной в Приложении № 1 в пункте 2,  Исполнитель обязуется возвратить Заказчику уплаченные денежные средства в течение 3 (трех) банковских дней с момента расторжения Договора. 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5.6. </w:t>
      </w:r>
      <w:proofErr w:type="gramStart"/>
      <w:r>
        <w:rPr>
          <w:rFonts w:ascii="Times New Roman" w:eastAsia="Times New Roman" w:hAnsi="Times New Roman" w:cs="Times New Roman"/>
        </w:rPr>
        <w:t xml:space="preserve">В случае одностороннего отказа Заказчика от подтвержденного им праздничного мероприятия с заключенным и подписанным Договором, менее чем за 7 (семь) рабочих дней до даты оказания услуг, указанной в Приложении №1, пункте 2 Договора, Исполнитель вправе потребовать, а Заказчик обязуется выплатить Исполнителю штрафную неустойку в размере 10 % (Десяти процентов) от стоимости услуг по настоящему Договору. </w:t>
      </w:r>
      <w:proofErr w:type="gramEnd"/>
    </w:p>
    <w:p w:rsidR="00DD09AC" w:rsidRDefault="002C6C04">
      <w:pPr>
        <w:pStyle w:val="normal"/>
        <w:tabs>
          <w:tab w:val="left" w:pos="0"/>
        </w:tabs>
        <w:spacing w:before="240" w:after="6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6. ПРОЧИЕ УСЛОВИЯ 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6.1. </w:t>
      </w:r>
      <w:r>
        <w:rPr>
          <w:rFonts w:ascii="Times New Roman" w:eastAsia="Times New Roman" w:hAnsi="Times New Roman" w:cs="Times New Roman"/>
        </w:rPr>
        <w:t xml:space="preserve">Продолжительность оказания услуги «Шоколадный фонтан» может быть сокращена Исполнителем в случае отсутствия возможности для ее дальнейшего оказания  (при организации и проведении шоколадно-фруктового фуршета моментом прекращения оказания услуги является уменьшение объема шоколада в шоколадном фонтане до уровня, при котором фонтан уже не может полноценно функционировать). 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6.2.</w:t>
      </w:r>
      <w:r>
        <w:rPr>
          <w:rFonts w:ascii="Times New Roman" w:eastAsia="Times New Roman" w:hAnsi="Times New Roman" w:cs="Times New Roman"/>
        </w:rPr>
        <w:t xml:space="preserve"> Любые дополнения и (или) приложения к настоящему Договору становятся его неотъемлемыми частями  исключительно в случае, если они оформлены в письменном виде и подписаны представителями обеих Сторон, имеющими соответствующие полномочия.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6.3. </w:t>
      </w:r>
      <w:r>
        <w:rPr>
          <w:rFonts w:ascii="Times New Roman" w:eastAsia="Times New Roman" w:hAnsi="Times New Roman" w:cs="Times New Roman"/>
        </w:rPr>
        <w:t>Настоящий договор составлен в двух идентичных по содержанию экземплярах, имеющих одинаковую юридическую силу, каждый из которых является оригиналом.</w:t>
      </w:r>
    </w:p>
    <w:p w:rsidR="00DD09AC" w:rsidRDefault="00DD09AC">
      <w:pPr>
        <w:pStyle w:val="normal"/>
        <w:spacing w:line="240" w:lineRule="auto"/>
      </w:pPr>
    </w:p>
    <w:p w:rsidR="00DD09AC" w:rsidRDefault="002C6C04">
      <w:pPr>
        <w:pStyle w:val="normal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7. АДРЕСА И БАНКОВСКИЕ РЕКВИЗИТЫ СТОРОН: </w:t>
      </w:r>
    </w:p>
    <w:p w:rsidR="00DD09AC" w:rsidRDefault="002C6C04">
      <w:pPr>
        <w:pStyle w:val="normal"/>
        <w:spacing w:after="120" w:line="240" w:lineRule="auto"/>
      </w:pPr>
      <w:r>
        <w:rPr>
          <w:rFonts w:ascii="Times New Roman" w:eastAsia="Times New Roman" w:hAnsi="Times New Roman" w:cs="Times New Roman"/>
          <w:sz w:val="24"/>
        </w:rPr>
        <w:t>ИСПОЛНИТЕЛЬ: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ЗАКАЗЧИК:</w:t>
      </w:r>
    </w:p>
    <w:p w:rsidR="00DD09AC" w:rsidRDefault="00DD09AC">
      <w:pPr>
        <w:pStyle w:val="normal"/>
        <w:spacing w:line="240" w:lineRule="auto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40"/>
        <w:gridCol w:w="3628"/>
      </w:tblGrid>
      <w:tr w:rsidR="00DD09AC">
        <w:trPr>
          <w:trHeight w:val="220"/>
        </w:trPr>
        <w:tc>
          <w:tcPr>
            <w:tcW w:w="0" w:type="auto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09AC" w:rsidRDefault="002C6C0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ИП Макарова Наталья Сергеевна</w:t>
            </w:r>
          </w:p>
          <w:p w:rsidR="00DD09AC" w:rsidRDefault="00DD09AC">
            <w:pPr>
              <w:pStyle w:val="normal"/>
              <w:spacing w:line="240" w:lineRule="auto"/>
            </w:pPr>
          </w:p>
          <w:p w:rsidR="00DD09AC" w:rsidRDefault="002C6C0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DD09AC" w:rsidRDefault="002C6C0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ермь, ул.И.Франко 38-33</w:t>
            </w:r>
          </w:p>
          <w:p w:rsidR="00DD09AC" w:rsidRDefault="002C6C0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Банк ОАО АКБ “АВАНГАРД”</w:t>
            </w:r>
          </w:p>
          <w:p w:rsidR="00DD09AC" w:rsidRDefault="002C6C0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БИК </w:t>
            </w:r>
          </w:p>
          <w:p w:rsidR="00BE4C11" w:rsidRDefault="002C6C04" w:rsidP="00BE4C11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ИНН </w:t>
            </w:r>
            <w:r w:rsidR="00BE4C11">
              <w:rPr>
                <w:rFonts w:ascii="Times New Roman" w:eastAsia="Times New Roman" w:hAnsi="Times New Roman" w:cs="Times New Roman"/>
                <w:sz w:val="20"/>
              </w:rPr>
              <w:t>590299835389</w:t>
            </w:r>
          </w:p>
          <w:p w:rsidR="00DD09AC" w:rsidRDefault="002C6C04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D09AC" w:rsidRDefault="002C6C04">
            <w:pPr>
              <w:pStyle w:val="normal"/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/с счет: </w:t>
            </w:r>
          </w:p>
          <w:p w:rsidR="00DD09AC" w:rsidRDefault="00DD09AC">
            <w:pPr>
              <w:pStyle w:val="normal"/>
              <w:spacing w:line="240" w:lineRule="auto"/>
            </w:pPr>
          </w:p>
          <w:p w:rsidR="00DD09AC" w:rsidRDefault="002C6C0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Макарова Н.С.</w:t>
            </w:r>
          </w:p>
          <w:p w:rsidR="00DD09AC" w:rsidRDefault="002C6C0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М.П.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09AC" w:rsidRDefault="002C6C04">
            <w:pPr>
              <w:pStyle w:val="normal"/>
              <w:tabs>
                <w:tab w:val="left" w:pos="54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Частное лицо</w:t>
            </w:r>
            <w:r w:rsidR="00BE4C11">
              <w:rPr>
                <w:rFonts w:ascii="Times New Roman" w:eastAsia="Times New Roman" w:hAnsi="Times New Roman" w:cs="Times New Roman"/>
                <w:sz w:val="20"/>
              </w:rPr>
              <w:t>/предприятие/организация</w:t>
            </w:r>
          </w:p>
          <w:p w:rsidR="00DD09AC" w:rsidRDefault="00DD09AC">
            <w:pPr>
              <w:pStyle w:val="normal"/>
              <w:spacing w:line="240" w:lineRule="auto"/>
            </w:pPr>
          </w:p>
          <w:p w:rsidR="00DD09AC" w:rsidRDefault="00DD09AC">
            <w:pPr>
              <w:pStyle w:val="normal"/>
              <w:tabs>
                <w:tab w:val="left" w:pos="540"/>
              </w:tabs>
              <w:spacing w:line="240" w:lineRule="auto"/>
            </w:pPr>
          </w:p>
          <w:p w:rsidR="00DD09AC" w:rsidRDefault="00DD09AC">
            <w:pPr>
              <w:pStyle w:val="normal"/>
              <w:tabs>
                <w:tab w:val="left" w:pos="540"/>
              </w:tabs>
              <w:spacing w:line="240" w:lineRule="auto"/>
            </w:pPr>
          </w:p>
          <w:p w:rsidR="00DD09AC" w:rsidRDefault="00DD09AC">
            <w:pPr>
              <w:pStyle w:val="normal"/>
              <w:tabs>
                <w:tab w:val="left" w:pos="540"/>
              </w:tabs>
              <w:spacing w:line="240" w:lineRule="auto"/>
            </w:pPr>
          </w:p>
          <w:p w:rsidR="00DD09AC" w:rsidRDefault="00DD09AC">
            <w:pPr>
              <w:pStyle w:val="normal"/>
              <w:tabs>
                <w:tab w:val="left" w:pos="540"/>
              </w:tabs>
              <w:spacing w:line="240" w:lineRule="auto"/>
            </w:pPr>
          </w:p>
          <w:p w:rsidR="00DD09AC" w:rsidRDefault="00DD09AC">
            <w:pPr>
              <w:pStyle w:val="normal"/>
              <w:tabs>
                <w:tab w:val="left" w:pos="540"/>
              </w:tabs>
              <w:spacing w:line="240" w:lineRule="auto"/>
            </w:pPr>
          </w:p>
          <w:p w:rsidR="00DD09AC" w:rsidRDefault="00DD09AC">
            <w:pPr>
              <w:pStyle w:val="normal"/>
              <w:tabs>
                <w:tab w:val="left" w:pos="540"/>
              </w:tabs>
              <w:spacing w:line="240" w:lineRule="auto"/>
            </w:pPr>
          </w:p>
          <w:p w:rsidR="00DD09AC" w:rsidRDefault="00DD09AC">
            <w:pPr>
              <w:pStyle w:val="normal"/>
              <w:tabs>
                <w:tab w:val="left" w:pos="540"/>
              </w:tabs>
              <w:spacing w:line="240" w:lineRule="auto"/>
            </w:pPr>
          </w:p>
          <w:p w:rsidR="00DD09AC" w:rsidRDefault="002C6C0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</w:t>
            </w:r>
          </w:p>
          <w:p w:rsidR="00DD09AC" w:rsidRDefault="002C6C0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М.П.</w:t>
            </w:r>
          </w:p>
        </w:tc>
      </w:tr>
    </w:tbl>
    <w:p w:rsidR="00DD09AC" w:rsidRDefault="002C6C04">
      <w:pPr>
        <w:pStyle w:val="normal"/>
      </w:pPr>
      <w:r>
        <w:br w:type="page"/>
      </w:r>
    </w:p>
    <w:p w:rsidR="00DD09AC" w:rsidRDefault="00DD09AC">
      <w:pPr>
        <w:pStyle w:val="normal"/>
        <w:widowControl w:val="0"/>
        <w:spacing w:after="200"/>
      </w:pPr>
    </w:p>
    <w:p w:rsidR="00DD09AC" w:rsidRDefault="002C6C04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№ 1 </w:t>
      </w:r>
    </w:p>
    <w:p w:rsidR="00DD09AC" w:rsidRDefault="00DD09AC">
      <w:pPr>
        <w:pStyle w:val="normal"/>
        <w:spacing w:line="240" w:lineRule="auto"/>
        <w:jc w:val="both"/>
      </w:pPr>
    </w:p>
    <w:p w:rsidR="00DD09AC" w:rsidRDefault="00DD09AC">
      <w:pPr>
        <w:pStyle w:val="normal"/>
        <w:spacing w:line="240" w:lineRule="auto"/>
        <w:jc w:val="both"/>
      </w:pP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</w:rPr>
        <w:t>. Перечень услуг.</w:t>
      </w:r>
    </w:p>
    <w:p w:rsidR="00DD09AC" w:rsidRDefault="00DD09AC">
      <w:pPr>
        <w:pStyle w:val="normal"/>
        <w:spacing w:line="240" w:lineRule="auto"/>
        <w:jc w:val="both"/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6968"/>
        <w:gridCol w:w="803"/>
        <w:gridCol w:w="2090"/>
      </w:tblGrid>
      <w:tr w:rsidR="00DD09AC"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товара/услуги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2C6C0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2C6C0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Стоимость в рублях</w:t>
            </w:r>
          </w:p>
        </w:tc>
      </w:tr>
      <w:tr w:rsidR="00DD09AC"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2C6C04" w:rsidP="00BE4C11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Аренда шоколадного фонтана </w:t>
            </w:r>
            <w:proofErr w:type="spellStart"/>
            <w:r w:rsidR="00BE4C11">
              <w:rPr>
                <w:rFonts w:ascii="Times New Roman" w:eastAsia="Times New Roman" w:hAnsi="Times New Roman" w:cs="Times New Roman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</w:tr>
      <w:tr w:rsidR="00DD09AC"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Шоколад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Barry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Callebaut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молочный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кг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 w:rsidP="00BE4C11">
            <w:pPr>
              <w:pStyle w:val="normal"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</w:tr>
      <w:tr w:rsidR="00DD09AC"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шоколатье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протяжении всего мероприятия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</w:tr>
      <w:tr w:rsidR="00DD09AC"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Шпажки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</w:tr>
      <w:tr w:rsidR="00DD09AC">
        <w:trPr>
          <w:trHeight w:val="440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Салфетки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</w:tr>
      <w:tr w:rsidR="00DD09AC"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Тарелки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</w:tr>
      <w:tr w:rsidR="00DD09AC"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Стакан под шпажки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</w:tr>
      <w:tr w:rsidR="00DD09AC"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Скатерть 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</w:tr>
      <w:tr w:rsidR="00DD09AC"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Блюдо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хромированное под фрукты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</w:tr>
      <w:tr w:rsidR="00DD09AC"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Ведерко хромированное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</w:tr>
      <w:tr w:rsidR="00DD09AC"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Драпировка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атласная ткань)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</w:tr>
      <w:tr w:rsidR="00DD09AC"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Монтаж, демонтаж оборудования, доставка по Перми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</w:tr>
      <w:tr w:rsidR="00DD09AC">
        <w:trPr>
          <w:trHeight w:val="360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2C6C04" w:rsidP="00BE4C11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Поднос с фруктами ассорти, </w:t>
            </w:r>
            <w:r w:rsidR="00BE4C11">
              <w:rPr>
                <w:rFonts w:ascii="Times New Roman" w:eastAsia="Times New Roman" w:hAnsi="Times New Roman" w:cs="Times New Roman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 xml:space="preserve"> кг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свежие виноград, ананас, киви, банан)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</w:tr>
      <w:tr w:rsidR="00DD09AC">
        <w:trPr>
          <w:trHeight w:val="360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both"/>
            </w:pP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2C6C0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center"/>
            </w:pPr>
          </w:p>
        </w:tc>
      </w:tr>
    </w:tbl>
    <w:p w:rsidR="00DD09AC" w:rsidRDefault="00DD09AC">
      <w:pPr>
        <w:pStyle w:val="normal"/>
        <w:spacing w:line="240" w:lineRule="auto"/>
        <w:jc w:val="both"/>
      </w:pP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2. Информация о мероприятии.</w:t>
      </w: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2305"/>
        <w:gridCol w:w="116"/>
      </w:tblGrid>
      <w:tr w:rsidR="00DD09AC"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Дата и время заказа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both"/>
            </w:pPr>
          </w:p>
        </w:tc>
      </w:tr>
      <w:tr w:rsidR="00DD09AC"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Адрес проведения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both"/>
            </w:pPr>
          </w:p>
        </w:tc>
      </w:tr>
      <w:tr w:rsidR="00DD09AC"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Телефон и имя клиента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both"/>
            </w:pPr>
          </w:p>
        </w:tc>
      </w:tr>
      <w:tr w:rsidR="00DD09AC"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Количество гостей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9AC" w:rsidRDefault="00DD09AC">
            <w:pPr>
              <w:pStyle w:val="normal"/>
              <w:spacing w:line="240" w:lineRule="auto"/>
              <w:jc w:val="both"/>
            </w:pPr>
          </w:p>
        </w:tc>
      </w:tr>
    </w:tbl>
    <w:p w:rsidR="00DD09AC" w:rsidRDefault="00DD09AC">
      <w:pPr>
        <w:pStyle w:val="normal"/>
        <w:spacing w:line="240" w:lineRule="auto"/>
        <w:jc w:val="both"/>
      </w:pPr>
    </w:p>
    <w:p w:rsidR="00DD09AC" w:rsidRDefault="002C6C0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</w:rPr>
        <w:t>Настоящее Приложение составлено в двух экземплярах, по одному для каждой из Сторон и является неотъемлемой частью Договора о возмездном оказании услуг и имеет одинаковую с ним юридическую силу.</w:t>
      </w:r>
    </w:p>
    <w:p w:rsidR="00DD09AC" w:rsidRDefault="00DD09AC">
      <w:pPr>
        <w:pStyle w:val="normal"/>
        <w:spacing w:line="240" w:lineRule="auto"/>
        <w:jc w:val="both"/>
      </w:pPr>
    </w:p>
    <w:p w:rsidR="00DD09AC" w:rsidRDefault="00DD09AC">
      <w:pPr>
        <w:pStyle w:val="normal"/>
        <w:spacing w:line="240" w:lineRule="auto"/>
        <w:jc w:val="both"/>
      </w:pPr>
    </w:p>
    <w:p w:rsidR="00DD09AC" w:rsidRDefault="002C6C04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ПОДПИСИ СТОРОН.</w:t>
      </w:r>
    </w:p>
    <w:p w:rsidR="00DD09AC" w:rsidRDefault="00DD09AC">
      <w:pPr>
        <w:pStyle w:val="normal"/>
        <w:spacing w:line="240" w:lineRule="auto"/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16"/>
        <w:gridCol w:w="4836"/>
      </w:tblGrid>
      <w:tr w:rsidR="00DD09AC">
        <w:tc>
          <w:tcPr>
            <w:tcW w:w="0" w:type="auto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ИСПОЛНИТЕЛЬ: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ЗАКАЗЧИК: </w:t>
            </w:r>
          </w:p>
        </w:tc>
      </w:tr>
      <w:tr w:rsidR="00DD09AC">
        <w:tc>
          <w:tcPr>
            <w:tcW w:w="0" w:type="auto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Макарова Н.С.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Частное лицо</w:t>
            </w:r>
          </w:p>
        </w:tc>
      </w:tr>
      <w:tr w:rsidR="00DD09AC">
        <w:tc>
          <w:tcPr>
            <w:tcW w:w="0" w:type="auto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</w:tc>
      </w:tr>
      <w:tr w:rsidR="00DD09AC">
        <w:tc>
          <w:tcPr>
            <w:tcW w:w="0" w:type="auto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09AC" w:rsidRDefault="002C6C04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DD09AC" w:rsidRDefault="00DD09AC">
      <w:pPr>
        <w:pStyle w:val="normal"/>
        <w:spacing w:line="240" w:lineRule="auto"/>
        <w:jc w:val="both"/>
      </w:pPr>
    </w:p>
    <w:p w:rsidR="00DD09AC" w:rsidRDefault="00DD09AC">
      <w:pPr>
        <w:pStyle w:val="normal"/>
        <w:spacing w:line="240" w:lineRule="auto"/>
        <w:jc w:val="both"/>
      </w:pPr>
    </w:p>
    <w:sectPr w:rsidR="00DD09AC" w:rsidSect="00DD09AC">
      <w:pgSz w:w="11906" w:h="16838"/>
      <w:pgMar w:top="719" w:right="850" w:bottom="719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isplayBackgroundShape/>
  <w:proofState w:spelling="clean" w:grammar="clean"/>
  <w:defaultTabStop w:val="720"/>
  <w:characterSpacingControl w:val="doNotCompress"/>
  <w:compat>
    <w:useFELayout/>
  </w:compat>
  <w:rsids>
    <w:rsidRoot w:val="00DD09AC"/>
    <w:rsid w:val="002C6C04"/>
    <w:rsid w:val="00B043C4"/>
    <w:rsid w:val="00BE4C11"/>
    <w:rsid w:val="00DD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C4"/>
  </w:style>
  <w:style w:type="paragraph" w:styleId="1">
    <w:name w:val="heading 1"/>
    <w:basedOn w:val="normal"/>
    <w:next w:val="normal"/>
    <w:rsid w:val="00DD09A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DD09A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DD09A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DD09A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DD09A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DD09A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09AC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normal"/>
    <w:next w:val="normal"/>
    <w:rsid w:val="00DD09AC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DD09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 см.docx</dc:title>
  <dc:creator>Даша</dc:creator>
  <cp:lastModifiedBy>Артамонова</cp:lastModifiedBy>
  <cp:revision>3</cp:revision>
  <dcterms:created xsi:type="dcterms:W3CDTF">2014-03-21T10:48:00Z</dcterms:created>
  <dcterms:modified xsi:type="dcterms:W3CDTF">2014-03-21T20:11:00Z</dcterms:modified>
</cp:coreProperties>
</file>